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62887" w14:textId="77777777" w:rsidR="002B5B4B" w:rsidRPr="00C622CE" w:rsidRDefault="002B5B4B" w:rsidP="00C622CE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bookmarkStart w:id="0" w:name="_Hlk43290933"/>
      <w:r w:rsidRPr="00C622CE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50"/>
        <w:gridCol w:w="3279"/>
        <w:gridCol w:w="1357"/>
        <w:gridCol w:w="2647"/>
        <w:gridCol w:w="2236"/>
        <w:gridCol w:w="2691"/>
      </w:tblGrid>
      <w:tr w:rsidR="002B5B4B" w:rsidRPr="00C622CE" w14:paraId="3A2A5DA3" w14:textId="77777777" w:rsidTr="00BA077A">
        <w:tc>
          <w:tcPr>
            <w:tcW w:w="1933" w:type="pct"/>
            <w:gridSpan w:val="2"/>
            <w:shd w:val="clear" w:color="auto" w:fill="EBD3F9"/>
          </w:tcPr>
          <w:p w14:paraId="268D9D7C" w14:textId="77777777" w:rsidR="002B5B4B" w:rsidRPr="00C622CE" w:rsidRDefault="002B5B4B" w:rsidP="00C622CE">
            <w:pPr>
              <w:rPr>
                <w:rFonts w:eastAsia="Calibri" w:cstheme="minorHAnsi"/>
                <w:sz w:val="18"/>
                <w:szCs w:val="18"/>
              </w:rPr>
            </w:pPr>
            <w:r w:rsidRPr="00C622CE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66" w:type="pct"/>
            <w:shd w:val="clear" w:color="auto" w:fill="EBD3F9"/>
          </w:tcPr>
          <w:p w14:paraId="21DF5ABE" w14:textId="77777777" w:rsidR="002B5B4B" w:rsidRPr="00C622CE" w:rsidRDefault="002B5B4B" w:rsidP="00C622CE">
            <w:pPr>
              <w:rPr>
                <w:rFonts w:eastAsia="Calibri" w:cstheme="minorHAnsi"/>
                <w:sz w:val="18"/>
                <w:szCs w:val="18"/>
              </w:rPr>
            </w:pPr>
            <w:r w:rsidRPr="00C622CE">
              <w:rPr>
                <w:rFonts w:eastAsia="Calibri" w:cstheme="minorHAnsi"/>
                <w:sz w:val="18"/>
                <w:szCs w:val="18"/>
              </w:rPr>
              <w:t>RAZRED:</w:t>
            </w:r>
            <w:r w:rsidR="00C65BA8" w:rsidRPr="00C622CE">
              <w:rPr>
                <w:rFonts w:eastAsia="Calibri" w:cstheme="minorHAnsi"/>
                <w:sz w:val="18"/>
                <w:szCs w:val="18"/>
              </w:rPr>
              <w:t xml:space="preserve"> 3. </w:t>
            </w:r>
          </w:p>
        </w:tc>
        <w:tc>
          <w:tcPr>
            <w:tcW w:w="2601" w:type="pct"/>
            <w:gridSpan w:val="3"/>
            <w:shd w:val="clear" w:color="auto" w:fill="EBD3F9"/>
          </w:tcPr>
          <w:p w14:paraId="10A8E373" w14:textId="780CB6C1" w:rsidR="002B5B4B" w:rsidRPr="00C622CE" w:rsidRDefault="002B5B4B" w:rsidP="00C622CE">
            <w:pPr>
              <w:rPr>
                <w:rFonts w:eastAsia="Calibri" w:cstheme="minorHAnsi"/>
                <w:sz w:val="18"/>
                <w:szCs w:val="18"/>
              </w:rPr>
            </w:pPr>
            <w:r w:rsidRPr="00C622CE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E44861">
              <w:rPr>
                <w:rFonts w:eastAsia="Calibri" w:cstheme="minorHAnsi"/>
                <w:sz w:val="18"/>
                <w:szCs w:val="18"/>
              </w:rPr>
              <w:t xml:space="preserve"> 125.</w:t>
            </w:r>
          </w:p>
        </w:tc>
      </w:tr>
      <w:tr w:rsidR="002B5B4B" w:rsidRPr="00C622CE" w14:paraId="712EFB8D" w14:textId="77777777" w:rsidTr="00BA077A">
        <w:tc>
          <w:tcPr>
            <w:tcW w:w="807" w:type="pct"/>
          </w:tcPr>
          <w:p w14:paraId="06570C29" w14:textId="77777777" w:rsidR="002B5B4B" w:rsidRPr="00C622CE" w:rsidRDefault="002B5B4B" w:rsidP="00C622CE">
            <w:pPr>
              <w:rPr>
                <w:rFonts w:eastAsia="Calibri" w:cstheme="minorHAnsi"/>
                <w:sz w:val="18"/>
                <w:szCs w:val="18"/>
              </w:rPr>
            </w:pPr>
            <w:r w:rsidRPr="00C622CE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93" w:type="pct"/>
            <w:gridSpan w:val="5"/>
          </w:tcPr>
          <w:p w14:paraId="547A417B" w14:textId="77777777" w:rsidR="002B5B4B" w:rsidRPr="00C622CE" w:rsidRDefault="002B5B4B" w:rsidP="00C622CE">
            <w:pPr>
              <w:rPr>
                <w:rFonts w:eastAsia="Calibri" w:cstheme="minorHAnsi"/>
                <w:sz w:val="18"/>
                <w:szCs w:val="18"/>
              </w:rPr>
            </w:pPr>
            <w:r w:rsidRPr="00C622CE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C622CE" w14:paraId="6E7E82D4" w14:textId="77777777" w:rsidTr="00BA077A">
        <w:tc>
          <w:tcPr>
            <w:tcW w:w="807" w:type="pct"/>
          </w:tcPr>
          <w:p w14:paraId="32753155" w14:textId="77777777" w:rsidR="002B5B4B" w:rsidRPr="00C622CE" w:rsidRDefault="002B5B4B" w:rsidP="00C622CE">
            <w:pPr>
              <w:rPr>
                <w:rFonts w:eastAsia="Calibri" w:cstheme="minorHAnsi"/>
                <w:sz w:val="18"/>
                <w:szCs w:val="18"/>
              </w:rPr>
            </w:pPr>
            <w:r w:rsidRPr="00C622CE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93" w:type="pct"/>
            <w:gridSpan w:val="5"/>
          </w:tcPr>
          <w:p w14:paraId="54F24CF0" w14:textId="77777777" w:rsidR="002B5B4B" w:rsidRPr="00C622CE" w:rsidRDefault="004964C8" w:rsidP="00C622CE">
            <w:pPr>
              <w:rPr>
                <w:rFonts w:eastAsia="Calibri" w:cstheme="minorHAnsi"/>
                <w:sz w:val="18"/>
                <w:szCs w:val="18"/>
              </w:rPr>
            </w:pPr>
            <w:r w:rsidRPr="00C622CE">
              <w:rPr>
                <w:rFonts w:eastAsia="Calibri" w:cstheme="minorHAnsi"/>
                <w:sz w:val="18"/>
                <w:szCs w:val="18"/>
              </w:rPr>
              <w:t>HRVATSKI JEZIK I KOMUNIKACIJA</w:t>
            </w:r>
          </w:p>
        </w:tc>
      </w:tr>
      <w:tr w:rsidR="002B5B4B" w:rsidRPr="00C622CE" w14:paraId="569BA265" w14:textId="77777777" w:rsidTr="00BA077A">
        <w:tc>
          <w:tcPr>
            <w:tcW w:w="807" w:type="pct"/>
          </w:tcPr>
          <w:p w14:paraId="76E45CAE" w14:textId="77777777" w:rsidR="002B5B4B" w:rsidRPr="00C622CE" w:rsidRDefault="002B5B4B" w:rsidP="00C622CE">
            <w:pPr>
              <w:rPr>
                <w:rFonts w:eastAsia="Calibri" w:cstheme="minorHAnsi"/>
                <w:sz w:val="18"/>
                <w:szCs w:val="18"/>
              </w:rPr>
            </w:pPr>
            <w:r w:rsidRPr="00C622CE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93" w:type="pct"/>
            <w:gridSpan w:val="5"/>
          </w:tcPr>
          <w:p w14:paraId="31C46677" w14:textId="77777777" w:rsidR="002B5B4B" w:rsidRPr="00C622CE" w:rsidRDefault="004964C8" w:rsidP="00C622CE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C622CE">
              <w:rPr>
                <w:rFonts w:eastAsia="Calibri" w:cstheme="minorHAnsi"/>
                <w:b/>
                <w:sz w:val="18"/>
                <w:szCs w:val="18"/>
              </w:rPr>
              <w:t>Vrednovanje – Moći ću (osvrt na ostvarene i procjena novih ishoda)</w:t>
            </w:r>
          </w:p>
        </w:tc>
      </w:tr>
      <w:tr w:rsidR="002B5B4B" w:rsidRPr="00C622CE" w14:paraId="6E4B82C3" w14:textId="77777777" w:rsidTr="00BA077A">
        <w:trPr>
          <w:trHeight w:val="2587"/>
        </w:trPr>
        <w:tc>
          <w:tcPr>
            <w:tcW w:w="807" w:type="pct"/>
          </w:tcPr>
          <w:p w14:paraId="2BB1DB41" w14:textId="77777777" w:rsidR="002B5B4B" w:rsidRPr="00C622CE" w:rsidRDefault="002B5B4B" w:rsidP="00C622CE">
            <w:pPr>
              <w:rPr>
                <w:rFonts w:eastAsia="Calibri" w:cstheme="minorHAnsi"/>
                <w:sz w:val="18"/>
                <w:szCs w:val="18"/>
              </w:rPr>
            </w:pPr>
            <w:r w:rsidRPr="00C622CE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613508EE" w14:textId="77777777" w:rsidR="002B5B4B" w:rsidRPr="00C622CE" w:rsidRDefault="002B5B4B" w:rsidP="00C622CE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93" w:type="pct"/>
            <w:gridSpan w:val="5"/>
          </w:tcPr>
          <w:p w14:paraId="4AA474C4" w14:textId="77777777" w:rsidR="002B5B4B" w:rsidRPr="00C622CE" w:rsidRDefault="004964C8" w:rsidP="00C622C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C622CE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6301D4" w:rsidRPr="00C622C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622CE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6301D4" w:rsidRPr="00C622C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622CE">
              <w:rPr>
                <w:rFonts w:eastAsia="Arial" w:cstheme="minorHAnsi"/>
                <w:b/>
                <w:sz w:val="18"/>
                <w:szCs w:val="18"/>
              </w:rPr>
              <w:t>1. Učenik razgovara i govori tekstove jednostavne strukture.</w:t>
            </w:r>
          </w:p>
          <w:p w14:paraId="22206908" w14:textId="77777777" w:rsidR="004964C8" w:rsidRPr="00C622CE" w:rsidRDefault="004964C8" w:rsidP="00C622C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622CE">
              <w:rPr>
                <w:rFonts w:eastAsia="Arial" w:cstheme="minorHAnsi"/>
                <w:bCs/>
                <w:sz w:val="18"/>
                <w:szCs w:val="18"/>
              </w:rPr>
              <w:t>– služi se novim riječima u skladu s komunikacijskom situacijom i temom</w:t>
            </w:r>
          </w:p>
          <w:p w14:paraId="506A2BFA" w14:textId="77777777" w:rsidR="001F7CDC" w:rsidRPr="00C622CE" w:rsidRDefault="006301D4" w:rsidP="00C622C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622CE">
              <w:rPr>
                <w:rFonts w:eastAsia="Arial" w:cstheme="minorHAnsi"/>
                <w:bCs/>
                <w:sz w:val="18"/>
                <w:szCs w:val="18"/>
              </w:rPr>
              <w:t xml:space="preserve">– </w:t>
            </w:r>
            <w:r w:rsidR="001F7CDC" w:rsidRPr="00C622CE">
              <w:rPr>
                <w:rFonts w:eastAsia="Arial" w:cstheme="minorHAnsi"/>
                <w:bCs/>
                <w:sz w:val="18"/>
                <w:szCs w:val="18"/>
              </w:rPr>
              <w:t>služi se novim riječima u skladu s komunikacijskom situacijom i temom</w:t>
            </w:r>
          </w:p>
          <w:p w14:paraId="1425E805" w14:textId="77777777" w:rsidR="004964C8" w:rsidRPr="00C622CE" w:rsidRDefault="004964C8" w:rsidP="00C622C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C622CE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6301D4" w:rsidRPr="00C622C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622CE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6301D4" w:rsidRPr="00C622C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622CE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6301D4" w:rsidRPr="00C622C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622CE">
              <w:rPr>
                <w:rFonts w:eastAsia="Arial" w:cstheme="minorHAnsi"/>
                <w:b/>
                <w:sz w:val="18"/>
                <w:szCs w:val="18"/>
              </w:rPr>
              <w:t>Učenik čita tekst i pronalazi važne podatke u tekstu.</w:t>
            </w:r>
            <w:r w:rsidRPr="00C622CE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0D42C543" w14:textId="77777777" w:rsidR="004964C8" w:rsidRPr="00C622CE" w:rsidRDefault="004964C8" w:rsidP="00C622C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622CE">
              <w:rPr>
                <w:rFonts w:eastAsia="Arial" w:cstheme="minorHAnsi"/>
                <w:bCs/>
                <w:sz w:val="18"/>
                <w:szCs w:val="18"/>
              </w:rPr>
              <w:t>– uočava grafičku strukturu teksta: naslov, tijelo teksta, ilustracije i/ili fotografije, rubrike</w:t>
            </w:r>
          </w:p>
          <w:p w14:paraId="55964CB7" w14:textId="77777777" w:rsidR="004964C8" w:rsidRPr="00C622CE" w:rsidRDefault="004964C8" w:rsidP="00C622C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622CE">
              <w:rPr>
                <w:rFonts w:eastAsia="Arial" w:cstheme="minorHAnsi"/>
                <w:bCs/>
                <w:sz w:val="18"/>
                <w:szCs w:val="18"/>
              </w:rPr>
              <w:t>– postavlja pitanja o pročitanome tekstu</w:t>
            </w:r>
          </w:p>
          <w:p w14:paraId="0209FD39" w14:textId="77777777" w:rsidR="004964C8" w:rsidRPr="00C622CE" w:rsidRDefault="004964C8" w:rsidP="00C622C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622CE">
              <w:rPr>
                <w:rFonts w:eastAsia="Arial" w:cstheme="minorHAnsi"/>
                <w:bCs/>
                <w:sz w:val="18"/>
                <w:szCs w:val="18"/>
              </w:rPr>
              <w:t>– pronalazi važne podatke u tekstu</w:t>
            </w:r>
          </w:p>
          <w:p w14:paraId="54442708" w14:textId="77777777" w:rsidR="004964C8" w:rsidRPr="00C622CE" w:rsidRDefault="004964C8" w:rsidP="00C622C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622CE">
              <w:rPr>
                <w:rFonts w:eastAsia="Arial" w:cstheme="minorHAnsi"/>
                <w:bCs/>
                <w:sz w:val="18"/>
                <w:szCs w:val="18"/>
              </w:rPr>
              <w:t>– pronalazi i objašnjava podatke u grafičkim prikazima</w:t>
            </w:r>
          </w:p>
          <w:p w14:paraId="559A4802" w14:textId="77777777" w:rsidR="00E061A1" w:rsidRPr="00C622CE" w:rsidRDefault="00E061A1" w:rsidP="00C622C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622CE">
              <w:rPr>
                <w:rFonts w:eastAsia="Arial" w:cstheme="minorHAnsi"/>
                <w:bCs/>
                <w:sz w:val="18"/>
                <w:szCs w:val="18"/>
              </w:rPr>
              <w:t>– odgovara na pitanja o pročitanome tekstu</w:t>
            </w:r>
          </w:p>
          <w:p w14:paraId="1AC94700" w14:textId="77777777" w:rsidR="004964C8" w:rsidRPr="00C622CE" w:rsidRDefault="00185223" w:rsidP="00C622C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C622CE">
              <w:rPr>
                <w:rFonts w:eastAsia="Arial" w:cstheme="minorHAnsi"/>
                <w:b/>
                <w:sz w:val="18"/>
                <w:szCs w:val="18"/>
              </w:rPr>
              <w:t>OŠ HJ C.</w:t>
            </w:r>
            <w:r w:rsidR="006301D4" w:rsidRPr="00C622C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622CE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6301D4" w:rsidRPr="00C622C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622CE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6301D4" w:rsidRPr="00C622C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622CE">
              <w:rPr>
                <w:rFonts w:eastAsia="Arial" w:cstheme="minorHAnsi"/>
                <w:b/>
                <w:sz w:val="18"/>
                <w:szCs w:val="18"/>
              </w:rPr>
              <w:t>Učenik pronalazi podatke koristeći se različitim izvorima primjerenima dobi učenika.</w:t>
            </w:r>
          </w:p>
          <w:p w14:paraId="36B58F69" w14:textId="77777777" w:rsidR="00185223" w:rsidRPr="00C622CE" w:rsidRDefault="00185223" w:rsidP="00C622C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622CE">
              <w:rPr>
                <w:rFonts w:eastAsia="Arial" w:cstheme="minorHAnsi"/>
                <w:bCs/>
                <w:sz w:val="18"/>
                <w:szCs w:val="18"/>
              </w:rPr>
              <w:t>– prepoznaje različite izvore informacija: digitalni udžbenici, tekstovi u zabavno-obrazovnim časopisima i knjigama za djecu te na obrazovnim mrežnim stranicama</w:t>
            </w:r>
          </w:p>
        </w:tc>
      </w:tr>
      <w:tr w:rsidR="002B5B4B" w:rsidRPr="00C622CE" w14:paraId="134F7546" w14:textId="77777777" w:rsidTr="00BA077A">
        <w:tc>
          <w:tcPr>
            <w:tcW w:w="3308" w:type="pct"/>
            <w:gridSpan w:val="4"/>
            <w:shd w:val="clear" w:color="auto" w:fill="EBD3F9"/>
          </w:tcPr>
          <w:p w14:paraId="61E467F3" w14:textId="77777777" w:rsidR="002B5B4B" w:rsidRPr="00C622CE" w:rsidRDefault="002B5B4B" w:rsidP="00C622CE">
            <w:pPr>
              <w:rPr>
                <w:rFonts w:eastAsia="Calibri" w:cstheme="minorHAnsi"/>
                <w:sz w:val="18"/>
                <w:szCs w:val="18"/>
              </w:rPr>
            </w:pPr>
            <w:r w:rsidRPr="00C622CE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68" w:type="pct"/>
            <w:shd w:val="clear" w:color="auto" w:fill="EBD3F9"/>
          </w:tcPr>
          <w:p w14:paraId="1274D1E3" w14:textId="77777777" w:rsidR="002B5B4B" w:rsidRPr="00C622CE" w:rsidRDefault="002B5B4B" w:rsidP="00C622CE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C622CE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26A4A791" w14:textId="77777777" w:rsidR="002B5B4B" w:rsidRPr="00C622CE" w:rsidRDefault="002B5B4B" w:rsidP="00C622C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24" w:type="pct"/>
            <w:shd w:val="clear" w:color="auto" w:fill="EBD3F9"/>
          </w:tcPr>
          <w:p w14:paraId="15BD1EB3" w14:textId="77777777" w:rsidR="002B5B4B" w:rsidRPr="00C622CE" w:rsidRDefault="002B5B4B" w:rsidP="00C622C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622C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622C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622C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622C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622C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622C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622C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622C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622C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622C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622C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622C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622C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622C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622C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2B5B4B" w:rsidRPr="00C622CE" w14:paraId="6810F0CC" w14:textId="77777777" w:rsidTr="00BA077A">
        <w:trPr>
          <w:trHeight w:val="2117"/>
        </w:trPr>
        <w:tc>
          <w:tcPr>
            <w:tcW w:w="3308" w:type="pct"/>
            <w:gridSpan w:val="4"/>
          </w:tcPr>
          <w:p w14:paraId="6A52B367" w14:textId="77777777" w:rsidR="00C622CE" w:rsidRPr="00C622CE" w:rsidRDefault="00185223" w:rsidP="00C622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622CE">
              <w:rPr>
                <w:rFonts w:eastAsia="Calibri" w:cstheme="minorHAnsi"/>
                <w:b/>
                <w:bCs/>
                <w:sz w:val="18"/>
                <w:szCs w:val="18"/>
              </w:rPr>
              <w:t>1. DRAGI DNEVNIČE, ŽIVOT JE KAZALIŠTE</w:t>
            </w:r>
          </w:p>
          <w:p w14:paraId="01B9605F" w14:textId="77777777" w:rsidR="00C622CE" w:rsidRPr="00C622CE" w:rsidRDefault="00185223" w:rsidP="00F139D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622CE">
              <w:rPr>
                <w:rFonts w:eastAsia="Calibri" w:cstheme="minorHAnsi"/>
                <w:b/>
                <w:bCs/>
                <w:sz w:val="18"/>
                <w:szCs w:val="18"/>
              </w:rPr>
              <w:t>Ishod aktivnosti:</w:t>
            </w:r>
            <w:r w:rsidRPr="00C622C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622CE">
              <w:rPr>
                <w:rFonts w:eastAsia="Arial" w:cstheme="minorHAnsi"/>
                <w:bCs/>
                <w:sz w:val="18"/>
                <w:szCs w:val="18"/>
              </w:rPr>
              <w:t>služi se novim riječima u skladu s komunikacijskom situacijom i temom</w:t>
            </w:r>
            <w:r w:rsidR="0007548A" w:rsidRPr="00C622CE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E061A1" w:rsidRPr="00C622CE">
              <w:rPr>
                <w:rFonts w:eastAsia="Arial" w:cstheme="minorHAnsi"/>
                <w:bCs/>
                <w:sz w:val="18"/>
                <w:szCs w:val="18"/>
              </w:rPr>
              <w:t xml:space="preserve"> uočava grafičku strukturu teksta: naslov, tijelo teksta, ilustracije i/ili fotografije, rubrike</w:t>
            </w:r>
            <w:r w:rsidR="0007548A" w:rsidRPr="00C622CE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3FB2C9D8" w14:textId="77777777" w:rsidR="00185223" w:rsidRPr="00C622CE" w:rsidRDefault="00E061A1" w:rsidP="00C622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622CE">
              <w:rPr>
                <w:rFonts w:eastAsia="Calibri" w:cstheme="minorHAnsi"/>
                <w:b/>
                <w:bCs/>
                <w:sz w:val="18"/>
                <w:szCs w:val="18"/>
              </w:rPr>
              <w:t>Opis aktivnosti:</w:t>
            </w:r>
          </w:p>
          <w:p w14:paraId="48F63930" w14:textId="77777777" w:rsidR="00E061A1" w:rsidRPr="00C622CE" w:rsidRDefault="00E061A1" w:rsidP="00C622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622CE">
              <w:rPr>
                <w:rFonts w:eastAsia="Calibri" w:cstheme="minorHAnsi"/>
                <w:sz w:val="18"/>
                <w:szCs w:val="18"/>
              </w:rPr>
              <w:t xml:space="preserve">Učenici promatraju i opisuju fotografiju na 83. str. udžbenika. Čitaju naslov nove nastavne teme </w:t>
            </w:r>
            <w:r w:rsidR="00C622CE">
              <w:rPr>
                <w:rFonts w:eastAsia="Calibri" w:cstheme="minorHAnsi"/>
                <w:sz w:val="18"/>
                <w:szCs w:val="18"/>
              </w:rPr>
              <w:t>te</w:t>
            </w:r>
            <w:r w:rsidRPr="00C622CE">
              <w:rPr>
                <w:rFonts w:eastAsia="Calibri" w:cstheme="minorHAnsi"/>
                <w:sz w:val="18"/>
                <w:szCs w:val="18"/>
              </w:rPr>
              <w:t xml:space="preserve"> uz poticaj učiteljice/učitelja pokušavaju objasniti zašto je život kazalište, što je dnevnik te povezati naslovnu fotografiju teme i naslov teme. </w:t>
            </w:r>
          </w:p>
          <w:p w14:paraId="28FCCF7D" w14:textId="77777777" w:rsidR="00E061A1" w:rsidRPr="00C622CE" w:rsidRDefault="00E061A1" w:rsidP="00C622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05B0BB37" w14:textId="77777777" w:rsidR="00C622CE" w:rsidRPr="00C622CE" w:rsidRDefault="00E061A1" w:rsidP="00C622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622CE">
              <w:rPr>
                <w:rFonts w:eastAsia="Calibri" w:cstheme="minorHAnsi"/>
                <w:b/>
                <w:bCs/>
                <w:sz w:val="18"/>
                <w:szCs w:val="18"/>
              </w:rPr>
              <w:t>2. ZNAM PUNO</w:t>
            </w:r>
            <w:r w:rsidR="001F7CDC" w:rsidRPr="00C622CE">
              <w:rPr>
                <w:rFonts w:eastAsia="Calibri" w:cstheme="minorHAnsi"/>
                <w:b/>
                <w:bCs/>
                <w:sz w:val="18"/>
                <w:szCs w:val="18"/>
              </w:rPr>
              <w:t>…</w:t>
            </w:r>
          </w:p>
          <w:p w14:paraId="680AE76C" w14:textId="77777777" w:rsidR="00C622CE" w:rsidRPr="00C622CE" w:rsidRDefault="00E061A1" w:rsidP="00C622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622CE">
              <w:rPr>
                <w:rFonts w:eastAsia="Calibri" w:cstheme="minorHAnsi"/>
                <w:b/>
                <w:bCs/>
                <w:sz w:val="18"/>
                <w:szCs w:val="18"/>
              </w:rPr>
              <w:t>Ishod aktivnosti</w:t>
            </w:r>
            <w:r w:rsidRPr="00C622CE">
              <w:rPr>
                <w:rFonts w:eastAsia="Calibri" w:cstheme="minorHAnsi"/>
                <w:sz w:val="18"/>
                <w:szCs w:val="18"/>
              </w:rPr>
              <w:t>: odgovara na pitanja o pročitanome tekstu</w:t>
            </w:r>
            <w:r w:rsidR="0007548A" w:rsidRPr="00C622CE">
              <w:rPr>
                <w:rFonts w:eastAsia="Calibri" w:cstheme="minorHAnsi"/>
                <w:sz w:val="18"/>
                <w:szCs w:val="18"/>
              </w:rPr>
              <w:t>;</w:t>
            </w:r>
            <w:r w:rsidR="001F7CDC" w:rsidRPr="00C622CE">
              <w:rPr>
                <w:rFonts w:eastAsia="Calibri" w:cstheme="minorHAnsi"/>
                <w:sz w:val="18"/>
                <w:szCs w:val="18"/>
              </w:rPr>
              <w:t xml:space="preserve"> služi se novim riječima u skladu s komunikacijskom situacijom i temom</w:t>
            </w:r>
            <w:r w:rsidR="0007548A" w:rsidRPr="00C622CE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055D0E27" w14:textId="77777777" w:rsidR="00E061A1" w:rsidRPr="00C622CE" w:rsidRDefault="00E061A1" w:rsidP="00C622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622CE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5DF4A191" w14:textId="77777777" w:rsidR="00E061A1" w:rsidRPr="00C622CE" w:rsidRDefault="00E061A1" w:rsidP="00C622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622CE">
              <w:rPr>
                <w:rFonts w:eastAsia="Calibri" w:cstheme="minorHAnsi"/>
                <w:sz w:val="18"/>
                <w:szCs w:val="18"/>
              </w:rPr>
              <w:t>Učiteljica /učitelj priprema kartice s nekim pojmovima koje su učenici</w:t>
            </w:r>
            <w:r w:rsidR="00607E6D" w:rsidRPr="00C622CE">
              <w:rPr>
                <w:rFonts w:eastAsia="Calibri" w:cstheme="minorHAnsi"/>
                <w:sz w:val="18"/>
                <w:szCs w:val="18"/>
              </w:rPr>
              <w:t xml:space="preserve"> već učili. Učenici su podijeljeni u grupe. Svaki učenik iz grupe izvlači karticu i mora objasniti pojam koji se nalazi na kartici. Svako točno objašnjenje donosi grupi 1 bod.</w:t>
            </w:r>
          </w:p>
          <w:p w14:paraId="0CE728BF" w14:textId="77777777" w:rsidR="00607E6D" w:rsidRPr="00C622CE" w:rsidRDefault="00607E6D" w:rsidP="00C622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i/>
                <w:iCs/>
                <w:sz w:val="18"/>
                <w:szCs w:val="18"/>
              </w:rPr>
            </w:pPr>
            <w:r w:rsidRPr="00C622CE">
              <w:rPr>
                <w:rFonts w:eastAsia="Calibri" w:cstheme="minorHAnsi"/>
                <w:sz w:val="18"/>
                <w:szCs w:val="18"/>
              </w:rPr>
              <w:t xml:space="preserve">Pojmovi na karticama mogu biti: </w:t>
            </w:r>
            <w:r w:rsidRPr="00C622CE">
              <w:rPr>
                <w:rFonts w:eastAsia="Calibri" w:cstheme="minorHAnsi"/>
                <w:i/>
                <w:iCs/>
                <w:sz w:val="18"/>
                <w:szCs w:val="18"/>
              </w:rPr>
              <w:t>opisivanje, mjesni govor, nazivi naselja, voda, gora, dvotočka i zarez, struktura teksta, izvješće, digitalni sadržaji, izvori informacija, imenica, glagol, pridjev, enciklopedija, molba, kulturni događaj…</w:t>
            </w:r>
          </w:p>
          <w:p w14:paraId="1B12DE89" w14:textId="77777777" w:rsidR="00607E6D" w:rsidRPr="00C622CE" w:rsidRDefault="00607E6D" w:rsidP="00C622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622CE">
              <w:rPr>
                <w:rFonts w:eastAsia="Calibri" w:cstheme="minorHAnsi"/>
                <w:sz w:val="18"/>
                <w:szCs w:val="18"/>
              </w:rPr>
              <w:t xml:space="preserve">Pojmova bi trebalo biti koliko i učenika ili barem jednak broj pojmova za svaku grupu. </w:t>
            </w:r>
          </w:p>
          <w:p w14:paraId="3DEFFB9F" w14:textId="77777777" w:rsidR="00607E6D" w:rsidRPr="00C622CE" w:rsidRDefault="001F7CDC" w:rsidP="00C622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622CE">
              <w:rPr>
                <w:rFonts w:eastAsia="Calibri" w:cstheme="minorHAnsi"/>
                <w:sz w:val="18"/>
                <w:szCs w:val="18"/>
              </w:rPr>
              <w:t>Pob</w:t>
            </w:r>
            <w:r w:rsidR="00C622CE">
              <w:rPr>
                <w:rFonts w:eastAsia="Calibri" w:cstheme="minorHAnsi"/>
                <w:sz w:val="18"/>
                <w:szCs w:val="18"/>
              </w:rPr>
              <w:t>ijedila</w:t>
            </w:r>
            <w:r w:rsidRPr="00C622CE">
              <w:rPr>
                <w:rFonts w:eastAsia="Calibri" w:cstheme="minorHAnsi"/>
                <w:sz w:val="18"/>
                <w:szCs w:val="18"/>
              </w:rPr>
              <w:t xml:space="preserve"> je grupa koja je skupila najviše bodova. Učenici procjenjuju jesu li zadovoljni onim što znaju, mogu provjeriti kako su ispunili tablicu na 41. str. te utvrditi jesu li se dobro procijenili. </w:t>
            </w:r>
          </w:p>
          <w:p w14:paraId="3A94D209" w14:textId="77777777" w:rsidR="001F7CDC" w:rsidRPr="00C622CE" w:rsidRDefault="001F7CDC" w:rsidP="00C622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7A4A83D9" w14:textId="77777777" w:rsidR="001F7CDC" w:rsidRDefault="001F7CDC" w:rsidP="00C622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622CE">
              <w:rPr>
                <w:rFonts w:eastAsia="Calibri" w:cstheme="minorHAnsi"/>
                <w:b/>
                <w:bCs/>
                <w:sz w:val="18"/>
                <w:szCs w:val="18"/>
              </w:rPr>
              <w:t>3. …ALI  MOĆI ĆU JOŠ VIŠE</w:t>
            </w:r>
          </w:p>
          <w:p w14:paraId="17B12135" w14:textId="77777777" w:rsidR="00E061A1" w:rsidRDefault="001F7CDC" w:rsidP="00C622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622CE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C622CE">
              <w:rPr>
                <w:rFonts w:eastAsia="Calibri" w:cstheme="minorHAnsi"/>
                <w:sz w:val="18"/>
                <w:szCs w:val="18"/>
              </w:rPr>
              <w:t>uočava grafičku strukturu teksta: naslov, tijelo teksta, ilustracije i/ili fotografije, rubrike</w:t>
            </w:r>
            <w:r w:rsidR="0007548A" w:rsidRPr="00C622CE">
              <w:rPr>
                <w:rFonts w:eastAsia="Calibri" w:cstheme="minorHAnsi"/>
                <w:sz w:val="18"/>
                <w:szCs w:val="18"/>
              </w:rPr>
              <w:t>;</w:t>
            </w:r>
            <w:r w:rsidRPr="00C622CE">
              <w:rPr>
                <w:rFonts w:eastAsia="Calibri" w:cstheme="minorHAnsi"/>
                <w:sz w:val="18"/>
                <w:szCs w:val="18"/>
              </w:rPr>
              <w:t xml:space="preserve"> postavlja pitanja o pročitanome tekstu</w:t>
            </w:r>
            <w:r w:rsidR="0007548A" w:rsidRPr="00C622CE">
              <w:rPr>
                <w:rFonts w:eastAsia="Calibri" w:cstheme="minorHAnsi"/>
                <w:sz w:val="18"/>
                <w:szCs w:val="18"/>
              </w:rPr>
              <w:t>;</w:t>
            </w:r>
            <w:r w:rsidRPr="00C622CE">
              <w:rPr>
                <w:rFonts w:eastAsia="Calibri" w:cstheme="minorHAnsi"/>
                <w:sz w:val="18"/>
                <w:szCs w:val="18"/>
              </w:rPr>
              <w:t xml:space="preserve"> pronalazi važne podatke u tekst</w:t>
            </w:r>
            <w:r w:rsidR="0007548A" w:rsidRPr="00C622CE">
              <w:rPr>
                <w:rFonts w:eastAsia="Calibri" w:cstheme="minorHAnsi"/>
                <w:sz w:val="18"/>
                <w:szCs w:val="18"/>
              </w:rPr>
              <w:t>u;</w:t>
            </w:r>
            <w:r w:rsidRPr="00C622CE">
              <w:rPr>
                <w:rFonts w:eastAsia="Calibri" w:cstheme="minorHAnsi"/>
                <w:sz w:val="18"/>
                <w:szCs w:val="18"/>
              </w:rPr>
              <w:t xml:space="preserve"> pronalazi i objašnjava podatke u grafičkim prikazima</w:t>
            </w:r>
            <w:r w:rsidR="0007548A" w:rsidRPr="00C622CE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0153AE06" w14:textId="77777777" w:rsidR="001F7CDC" w:rsidRPr="00C622CE" w:rsidRDefault="001F7CDC" w:rsidP="00C622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622CE">
              <w:rPr>
                <w:rFonts w:eastAsia="Calibri" w:cstheme="minorHAnsi"/>
                <w:b/>
                <w:bCs/>
                <w:sz w:val="18"/>
                <w:szCs w:val="18"/>
              </w:rPr>
              <w:t>Opis aktivnosti:</w:t>
            </w:r>
          </w:p>
          <w:p w14:paraId="0247BF66" w14:textId="77777777" w:rsidR="001F7CDC" w:rsidRPr="00C622CE" w:rsidRDefault="001F7CDC" w:rsidP="00C622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622CE">
              <w:rPr>
                <w:rFonts w:eastAsia="Calibri" w:cstheme="minorHAnsi"/>
                <w:sz w:val="18"/>
                <w:szCs w:val="18"/>
              </w:rPr>
              <w:lastRenderedPageBreak/>
              <w:t xml:space="preserve">Učenici samostalno čitaju ishode koje će trebati ostvariti u predstojećoj nastavnoj temi i procjenjuju svoje učenje. Označavaju ono što ih jako zanima i ono što smatraju da će im biti </w:t>
            </w:r>
            <w:r w:rsidR="00B634FC" w:rsidRPr="00C622CE">
              <w:rPr>
                <w:rFonts w:eastAsia="Calibri" w:cstheme="minorHAnsi"/>
                <w:sz w:val="18"/>
                <w:szCs w:val="18"/>
              </w:rPr>
              <w:t xml:space="preserve">teže. </w:t>
            </w:r>
          </w:p>
          <w:p w14:paraId="15866DC5" w14:textId="77777777" w:rsidR="00E061A1" w:rsidRPr="00C622CE" w:rsidRDefault="00E061A1" w:rsidP="00C622C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68" w:type="pct"/>
          </w:tcPr>
          <w:p w14:paraId="612DE901" w14:textId="77777777" w:rsidR="002B5B4B" w:rsidRPr="00C622CE" w:rsidRDefault="002B5B4B" w:rsidP="00C622CE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24" w:type="pct"/>
          </w:tcPr>
          <w:p w14:paraId="3950B307" w14:textId="5C359D85" w:rsidR="00F139DC" w:rsidRPr="00C44FB1" w:rsidRDefault="00F139DC" w:rsidP="00F139D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139D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1. Planiranje: Uz podršku učitelja učenik određuje ciljeve učenja, odabire pristup učenju te planira učenje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2. Praćenje: Na poticaj učitelja učenik prati svoje učenje i napredovanje tijekom učenja</w:t>
            </w:r>
            <w:r w:rsidR="00886BA0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67F0E5AA" w14:textId="77777777" w:rsidR="00F139DC" w:rsidRPr="00C44FB1" w:rsidRDefault="00F139DC" w:rsidP="00F139D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44FB1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4. Samovrednovanje/samoprocjena: Na poticaj učitelja, ali i samostalno, učenik samovrednuje proces učenja i svoje rezultate te procjenjuje ostvareni napredak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1FA78799" w14:textId="77777777" w:rsidR="00F139DC" w:rsidRPr="00C44FB1" w:rsidRDefault="00F139DC" w:rsidP="00F139D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44FB1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1. Vrijednost učenja: Učenik može objasniti vrijednost učenja za svoj život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2. Slika o sebi kao učeniku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3. Interes: Učenik iskazuje interes za različita područja, preuzima odgovornost za svoje učenje i ustraje u učenju</w:t>
            </w:r>
          </w:p>
          <w:p w14:paraId="7909AE14" w14:textId="77777777" w:rsidR="00F139DC" w:rsidRPr="00C44FB1" w:rsidRDefault="00F139DC" w:rsidP="00F139D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139D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1. Razvija sliku o sebi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036829A2" w14:textId="77777777" w:rsidR="00F139DC" w:rsidRPr="00C44FB1" w:rsidRDefault="00F139DC" w:rsidP="00F139D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44FB1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4. Razvija radne navike.</w:t>
            </w:r>
          </w:p>
          <w:p w14:paraId="4E11E2C6" w14:textId="15027C58" w:rsidR="00F139DC" w:rsidRPr="00C44FB1" w:rsidRDefault="00F139DC" w:rsidP="00F139D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139D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 w:rsidR="00BA07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2. Planira i upravlja aktivnostima</w:t>
            </w:r>
            <w:r w:rsidR="00886BA0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1F35A53E" w14:textId="2DBFDEB5" w:rsidR="002B5B4B" w:rsidRPr="00F139DC" w:rsidRDefault="00F139DC" w:rsidP="00F139D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139D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OŠ LK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4FB1">
              <w:rPr>
                <w:rFonts w:ascii="Calibri" w:eastAsia="Calibri" w:hAnsi="Calibri" w:cs="Calibri"/>
                <w:sz w:val="18"/>
                <w:szCs w:val="18"/>
              </w:rPr>
              <w:t>Učenik povezuje likovno i vizualno umjetničko djelo s osobnim doživljajem, likovnim jezikom i tematskim sadržajem djela</w:t>
            </w:r>
            <w:r w:rsidR="00886BA0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</w:tbl>
    <w:p w14:paraId="6CF2A191" w14:textId="77777777" w:rsidR="002B5B4B" w:rsidRPr="00C622CE" w:rsidRDefault="002B5B4B" w:rsidP="00C622CE">
      <w:pPr>
        <w:spacing w:after="0" w:line="240" w:lineRule="auto"/>
        <w:rPr>
          <w:rFonts w:cstheme="minorHAnsi"/>
          <w:sz w:val="18"/>
          <w:szCs w:val="18"/>
        </w:rPr>
      </w:pPr>
    </w:p>
    <w:bookmarkEnd w:id="0"/>
    <w:p w14:paraId="332D2140" w14:textId="77777777" w:rsidR="00C35534" w:rsidRPr="00C622CE" w:rsidRDefault="00BA077A" w:rsidP="00C622CE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C622CE" w:rsidSect="00C622CE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27003"/>
    <w:multiLevelType w:val="hybridMultilevel"/>
    <w:tmpl w:val="A4106744"/>
    <w:lvl w:ilvl="0" w:tplc="74D220AA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7548A"/>
    <w:rsid w:val="00185223"/>
    <w:rsid w:val="001F7CDC"/>
    <w:rsid w:val="0023795C"/>
    <w:rsid w:val="002B5B4B"/>
    <w:rsid w:val="003162EE"/>
    <w:rsid w:val="004964C8"/>
    <w:rsid w:val="00607E6D"/>
    <w:rsid w:val="006301D4"/>
    <w:rsid w:val="00886BA0"/>
    <w:rsid w:val="00AA328F"/>
    <w:rsid w:val="00B634FC"/>
    <w:rsid w:val="00BA077A"/>
    <w:rsid w:val="00C44FB1"/>
    <w:rsid w:val="00C622CE"/>
    <w:rsid w:val="00C65BA8"/>
    <w:rsid w:val="00CB4C7F"/>
    <w:rsid w:val="00E061A1"/>
    <w:rsid w:val="00E44861"/>
    <w:rsid w:val="00F1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77E6C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30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9</cp:revision>
  <dcterms:created xsi:type="dcterms:W3CDTF">2020-07-18T14:15:00Z</dcterms:created>
  <dcterms:modified xsi:type="dcterms:W3CDTF">2021-07-28T08:14:00Z</dcterms:modified>
</cp:coreProperties>
</file>